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新生儿重症呼吸机应用进修培训班</w:t>
      </w:r>
      <w:r>
        <w:rPr>
          <w:rFonts w:hint="eastAsia"/>
          <w:b w:val="0"/>
          <w:bCs w:val="0"/>
          <w:color w:val="000000"/>
          <w:sz w:val="32"/>
          <w:szCs w:val="32"/>
          <w:u w:val="none"/>
          <w:lang w:val="en-US" w:eastAsia="zh-CN"/>
        </w:rPr>
        <w:t>报名表</w:t>
      </w:r>
    </w:p>
    <w:tbl>
      <w:tblPr>
        <w:tblStyle w:val="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75"/>
        <w:gridCol w:w="660"/>
        <w:gridCol w:w="1155"/>
        <w:gridCol w:w="1095"/>
        <w:gridCol w:w="1125"/>
        <w:gridCol w:w="1140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工作医院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工作科室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30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3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医师资格证编号</w:t>
            </w:r>
          </w:p>
        </w:tc>
        <w:tc>
          <w:tcPr>
            <w:tcW w:w="19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医师执业证编号</w:t>
            </w:r>
          </w:p>
        </w:tc>
        <w:tc>
          <w:tcPr>
            <w:tcW w:w="22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5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eastAsia"/>
                <w:color w:val="000000"/>
                <w:u w:val="none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jFjMzE1ZmQ5NTM1YWNjOTFhY2NjNzRlZDY1YWEifQ=="/>
  </w:docVars>
  <w:rsids>
    <w:rsidRoot w:val="25EA2252"/>
    <w:rsid w:val="25E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autoRedefine/>
    <w:uiPriority w:val="0"/>
    <w:pPr>
      <w:widowControl w:val="0"/>
      <w:jc w:val="both"/>
    </w:pPr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2024-04-28T08:26:00Z</dcterms:created>
  <dc:creator>朱怡瑾（朱帆）</dc:creator>
  <cp:lastModifiedBy>朱怡瑾（朱帆）</cp:lastModifiedBy>
  <dcterms:modified xsi:type="dcterms:W3CDTF">2024-04-28T08:26:31Z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071FF03C48924968A150D13377A02711_11</vt:lpwstr>
  </property>
</Properties>
</file>